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27CF" w:rsidRPr="002E47DE" w:rsidRDefault="00E927CF" w:rsidP="002E47DE">
      <w:pPr>
        <w:rPr>
          <w:rFonts w:ascii="Arial" w:hAnsi="Arial" w:cs="Arial"/>
          <w:b/>
          <w:sz w:val="24"/>
          <w:szCs w:val="24"/>
        </w:rPr>
      </w:pPr>
      <w:r w:rsidRPr="002E47DE">
        <w:rPr>
          <w:rFonts w:ascii="Arial" w:hAnsi="Arial" w:cs="Arial"/>
          <w:b/>
          <w:sz w:val="24"/>
          <w:szCs w:val="24"/>
        </w:rPr>
        <w:t xml:space="preserve">Likabehandlingsplan för läsåret 2014/2015 på </w:t>
      </w:r>
      <w:proofErr w:type="gramStart"/>
      <w:r w:rsidRPr="002E47DE">
        <w:rPr>
          <w:rFonts w:ascii="Arial" w:hAnsi="Arial" w:cs="Arial"/>
          <w:b/>
          <w:sz w:val="24"/>
          <w:szCs w:val="24"/>
        </w:rPr>
        <w:t>Möllevångens    Montessoriförskola</w:t>
      </w:r>
      <w:proofErr w:type="gramEnd"/>
    </w:p>
    <w:p w:rsidR="00B150C2" w:rsidRPr="000F09FC" w:rsidRDefault="00E927CF" w:rsidP="000F09FC">
      <w:pPr>
        <w:rPr>
          <w:rFonts w:ascii="Arial" w:hAnsi="Arial" w:cs="Arial"/>
          <w:b/>
          <w:sz w:val="24"/>
          <w:szCs w:val="24"/>
        </w:rPr>
      </w:pPr>
      <w:r w:rsidRPr="000F09FC">
        <w:rPr>
          <w:rFonts w:ascii="Arial" w:hAnsi="Arial" w:cs="Arial"/>
          <w:b/>
          <w:i/>
          <w:sz w:val="24"/>
          <w:szCs w:val="24"/>
          <w:u w:val="single"/>
        </w:rPr>
        <w:t>Tema Astrid Lindgren</w:t>
      </w:r>
      <w:r w:rsidR="00BB2931">
        <w:rPr>
          <w:rFonts w:ascii="Arial" w:hAnsi="Arial" w:cs="Arial"/>
          <w:b/>
          <w:sz w:val="24"/>
          <w:szCs w:val="24"/>
          <w:u w:val="single"/>
        </w:rPr>
        <w:t xml:space="preserve"> -</w:t>
      </w:r>
      <w:r w:rsidR="00B150C2" w:rsidRPr="000F09FC">
        <w:rPr>
          <w:rFonts w:ascii="Arial" w:hAnsi="Arial" w:cs="Arial"/>
          <w:b/>
          <w:sz w:val="24"/>
          <w:szCs w:val="24"/>
          <w:u w:val="single"/>
        </w:rPr>
        <w:t xml:space="preserve"> </w:t>
      </w:r>
      <w:r w:rsidR="00CC3CA3" w:rsidRPr="000F09FC">
        <w:rPr>
          <w:rFonts w:ascii="Arial" w:hAnsi="Arial" w:cs="Arial"/>
          <w:b/>
          <w:sz w:val="24"/>
          <w:szCs w:val="24"/>
          <w:u w:val="single"/>
        </w:rPr>
        <w:t>Att få vara den jag är</w:t>
      </w:r>
      <w:r w:rsidR="00B150C2" w:rsidRPr="000F09FC">
        <w:rPr>
          <w:rFonts w:ascii="Arial" w:hAnsi="Arial" w:cs="Arial"/>
          <w:b/>
          <w:sz w:val="24"/>
          <w:szCs w:val="24"/>
          <w:u w:val="single"/>
        </w:rPr>
        <w:t>!</w:t>
      </w:r>
    </w:p>
    <w:p w:rsidR="00E927CF" w:rsidRPr="000F09FC" w:rsidRDefault="00E927CF" w:rsidP="000F09FC">
      <w:pPr>
        <w:rPr>
          <w:rFonts w:ascii="Arial" w:hAnsi="Arial" w:cs="Arial"/>
          <w:b/>
          <w:i/>
          <w:sz w:val="24"/>
          <w:szCs w:val="24"/>
        </w:rPr>
      </w:pPr>
      <w:r w:rsidRPr="000F09FC">
        <w:rPr>
          <w:rFonts w:ascii="Arial" w:hAnsi="Arial" w:cs="Arial"/>
          <w:b/>
          <w:i/>
          <w:sz w:val="24"/>
          <w:szCs w:val="24"/>
        </w:rPr>
        <w:t>Vision:</w:t>
      </w:r>
    </w:p>
    <w:p w:rsidR="00E927CF" w:rsidRPr="002E47DE" w:rsidRDefault="00E927CF" w:rsidP="002E47DE">
      <w:pPr>
        <w:rPr>
          <w:rFonts w:ascii="Arial" w:hAnsi="Arial" w:cs="Arial"/>
          <w:sz w:val="24"/>
          <w:szCs w:val="24"/>
        </w:rPr>
      </w:pPr>
      <w:r w:rsidRPr="002E47DE">
        <w:rPr>
          <w:rFonts w:ascii="Arial" w:hAnsi="Arial" w:cs="Arial"/>
          <w:sz w:val="24"/>
          <w:szCs w:val="24"/>
        </w:rPr>
        <w:t>Vår vision är att alla barn och vuxna oavsett kön, etnisk tillhörighet, funktionshinder, sexuell läggning, religion eller annan trosuppfattning skall ges samma möjligheter på förskolan.</w:t>
      </w:r>
    </w:p>
    <w:p w:rsidR="00E927CF" w:rsidRPr="002E47DE" w:rsidRDefault="00E927CF" w:rsidP="002E47DE">
      <w:pPr>
        <w:rPr>
          <w:rFonts w:ascii="Arial" w:hAnsi="Arial" w:cs="Arial"/>
          <w:sz w:val="24"/>
          <w:szCs w:val="24"/>
        </w:rPr>
      </w:pPr>
      <w:r w:rsidRPr="002E47DE">
        <w:rPr>
          <w:rFonts w:ascii="Arial" w:hAnsi="Arial" w:cs="Arial"/>
          <w:sz w:val="24"/>
          <w:szCs w:val="24"/>
        </w:rPr>
        <w:t>Vi ska lägga en grund hos barnet så att det blir en trygg individ som vågar  visa och känna känslor, att vara en medmänniska som kan respektera likheter och olikheter hos andra människor.</w:t>
      </w:r>
    </w:p>
    <w:p w:rsidR="00E927CF" w:rsidRPr="002E47DE" w:rsidRDefault="00E927CF" w:rsidP="002E47DE">
      <w:pPr>
        <w:rPr>
          <w:rFonts w:ascii="Arial" w:hAnsi="Arial" w:cs="Arial"/>
          <w:b/>
          <w:i/>
          <w:sz w:val="24"/>
          <w:szCs w:val="24"/>
        </w:rPr>
      </w:pPr>
      <w:r w:rsidRPr="002E47DE">
        <w:rPr>
          <w:rFonts w:ascii="Arial" w:hAnsi="Arial" w:cs="Arial"/>
          <w:b/>
          <w:i/>
          <w:sz w:val="24"/>
          <w:szCs w:val="24"/>
        </w:rPr>
        <w:t>Kartläggning och nulägesanalys:</w:t>
      </w:r>
    </w:p>
    <w:p w:rsidR="00026F4F" w:rsidRDefault="00E927CF" w:rsidP="008D4F80">
      <w:pPr>
        <w:rPr>
          <w:rFonts w:ascii="Arial" w:hAnsi="Arial" w:cs="Arial"/>
          <w:sz w:val="24"/>
          <w:szCs w:val="24"/>
        </w:rPr>
      </w:pPr>
      <w:r w:rsidRPr="002E47DE">
        <w:rPr>
          <w:rFonts w:ascii="Arial" w:hAnsi="Arial" w:cs="Arial"/>
          <w:sz w:val="24"/>
          <w:szCs w:val="24"/>
        </w:rPr>
        <w:t>Vi bygger vidare på våra föregående likabehandlingsplaner, ”Konsten att vara snäll”, ”Att arbeta m</w:t>
      </w:r>
      <w:r w:rsidR="00FA207A" w:rsidRPr="002E47DE">
        <w:rPr>
          <w:rFonts w:ascii="Arial" w:hAnsi="Arial" w:cs="Arial"/>
          <w:sz w:val="24"/>
          <w:szCs w:val="24"/>
        </w:rPr>
        <w:t xml:space="preserve">ot mobbning”, </w:t>
      </w:r>
      <w:r w:rsidR="00CC3CA3" w:rsidRPr="002E47DE">
        <w:rPr>
          <w:rFonts w:ascii="Arial" w:hAnsi="Arial" w:cs="Arial"/>
          <w:sz w:val="24"/>
          <w:szCs w:val="24"/>
        </w:rPr>
        <w:t>”Vara vänner” och ”</w:t>
      </w:r>
      <w:r w:rsidRPr="002E47DE">
        <w:rPr>
          <w:rFonts w:ascii="Arial" w:hAnsi="Arial" w:cs="Arial"/>
          <w:sz w:val="24"/>
          <w:szCs w:val="24"/>
        </w:rPr>
        <w:t>Att vara en medmänniska</w:t>
      </w:r>
      <w:r w:rsidR="00CC3CA3" w:rsidRPr="002E47DE">
        <w:rPr>
          <w:rFonts w:ascii="Arial" w:hAnsi="Arial" w:cs="Arial"/>
          <w:sz w:val="24"/>
          <w:szCs w:val="24"/>
        </w:rPr>
        <w:t xml:space="preserve">”. I år </w:t>
      </w:r>
      <w:r w:rsidR="00FA207A" w:rsidRPr="002E47DE">
        <w:rPr>
          <w:rFonts w:ascii="Arial" w:hAnsi="Arial" w:cs="Arial"/>
          <w:sz w:val="24"/>
          <w:szCs w:val="24"/>
        </w:rPr>
        <w:t xml:space="preserve">knyter vi samman likabehandlingsplanen med läsårets tema Astrid Lindgren. Astrids synsätt på alla likas värde uppfyller alla mål med en likabehandlingsplan. </w:t>
      </w:r>
      <w:r w:rsidR="00CC3CA3" w:rsidRPr="002E47DE">
        <w:rPr>
          <w:rFonts w:ascii="Arial" w:hAnsi="Arial" w:cs="Arial"/>
          <w:sz w:val="24"/>
          <w:szCs w:val="24"/>
        </w:rPr>
        <w:t xml:space="preserve">Astrid Lindgrens karaktärer är alla starka individer som inte </w:t>
      </w:r>
      <w:r w:rsidR="00FA207A" w:rsidRPr="002E47DE">
        <w:rPr>
          <w:rFonts w:ascii="Arial" w:hAnsi="Arial" w:cs="Arial"/>
          <w:sz w:val="24"/>
          <w:szCs w:val="24"/>
        </w:rPr>
        <w:t xml:space="preserve">alltid </w:t>
      </w:r>
      <w:r w:rsidR="00CC3CA3" w:rsidRPr="002E47DE">
        <w:rPr>
          <w:rFonts w:ascii="Arial" w:hAnsi="Arial" w:cs="Arial"/>
          <w:sz w:val="24"/>
          <w:szCs w:val="24"/>
        </w:rPr>
        <w:t>följer förväntade r</w:t>
      </w:r>
      <w:r w:rsidR="008D4F80" w:rsidRPr="002E47DE">
        <w:rPr>
          <w:rFonts w:ascii="Arial" w:hAnsi="Arial" w:cs="Arial"/>
          <w:sz w:val="24"/>
          <w:szCs w:val="24"/>
        </w:rPr>
        <w:t>egler utan de går sin egen väg. I</w:t>
      </w:r>
      <w:r w:rsidR="00FA207A" w:rsidRPr="002E47DE">
        <w:rPr>
          <w:rFonts w:ascii="Arial" w:hAnsi="Arial" w:cs="Arial"/>
          <w:sz w:val="24"/>
          <w:szCs w:val="24"/>
        </w:rPr>
        <w:t xml:space="preserve"> år tänker vi lyfta fram att alla får vara som de är! </w:t>
      </w:r>
      <w:r w:rsidR="008D4F80" w:rsidRPr="002E47DE">
        <w:rPr>
          <w:rFonts w:ascii="Arial" w:hAnsi="Arial" w:cs="Arial"/>
          <w:sz w:val="24"/>
          <w:szCs w:val="24"/>
        </w:rPr>
        <w:t>I sina böcker påvisar Ast</w:t>
      </w:r>
      <w:r w:rsidR="00401B70">
        <w:rPr>
          <w:rFonts w:ascii="Arial" w:hAnsi="Arial" w:cs="Arial"/>
          <w:sz w:val="24"/>
          <w:szCs w:val="24"/>
        </w:rPr>
        <w:t>r</w:t>
      </w:r>
      <w:r w:rsidR="008D4F80" w:rsidRPr="002E47DE">
        <w:rPr>
          <w:rFonts w:ascii="Arial" w:hAnsi="Arial" w:cs="Arial"/>
          <w:sz w:val="24"/>
          <w:szCs w:val="24"/>
        </w:rPr>
        <w:t xml:space="preserve">id att barnen, deras åsikter och deras tankar är viktiga. Hon var </w:t>
      </w:r>
      <w:r w:rsidR="0065113A">
        <w:rPr>
          <w:rFonts w:ascii="Arial" w:hAnsi="Arial" w:cs="Arial"/>
          <w:sz w:val="24"/>
          <w:szCs w:val="24"/>
        </w:rPr>
        <w:t xml:space="preserve">i flera avseende </w:t>
      </w:r>
      <w:r w:rsidR="008D4F80" w:rsidRPr="002E47DE">
        <w:rPr>
          <w:rFonts w:ascii="Arial" w:hAnsi="Arial" w:cs="Arial"/>
          <w:sz w:val="24"/>
          <w:szCs w:val="24"/>
        </w:rPr>
        <w:t>före sin tid</w:t>
      </w:r>
      <w:r w:rsidR="00401B70">
        <w:rPr>
          <w:rFonts w:ascii="Arial" w:hAnsi="Arial" w:cs="Arial"/>
          <w:sz w:val="24"/>
          <w:szCs w:val="24"/>
        </w:rPr>
        <w:t xml:space="preserve">, i flera böcker utmanade hon genustänket, ex Pippi Långstrump och Lotta på Bråkmakaregatan, de </w:t>
      </w:r>
      <w:r w:rsidR="008D4F80" w:rsidRPr="002E47DE">
        <w:rPr>
          <w:rFonts w:ascii="Arial" w:hAnsi="Arial" w:cs="Arial"/>
          <w:sz w:val="24"/>
          <w:szCs w:val="24"/>
        </w:rPr>
        <w:t>skrevs när nästan all barnlitteratur</w:t>
      </w:r>
      <w:r w:rsidR="00401B70">
        <w:rPr>
          <w:rFonts w:ascii="Arial" w:hAnsi="Arial" w:cs="Arial"/>
          <w:sz w:val="24"/>
          <w:szCs w:val="24"/>
        </w:rPr>
        <w:t xml:space="preserve"> följde rådande normer, pojkar var små pappor som körde till arbetet eller busade och flickorna var duktiga</w:t>
      </w:r>
      <w:r w:rsidR="004170DA">
        <w:rPr>
          <w:rFonts w:ascii="Arial" w:hAnsi="Arial" w:cs="Arial"/>
          <w:sz w:val="24"/>
          <w:szCs w:val="24"/>
        </w:rPr>
        <w:t xml:space="preserve"> och hjälpte mamma. I samma böcker finns Tommy och Annika och Lottas syskon med och påvisar sterotypen för hur barn ”skulle vara”.</w:t>
      </w:r>
      <w:r w:rsidR="00401B70">
        <w:rPr>
          <w:rFonts w:ascii="Arial" w:hAnsi="Arial" w:cs="Arial"/>
          <w:sz w:val="24"/>
          <w:szCs w:val="24"/>
        </w:rPr>
        <w:t xml:space="preserve"> </w:t>
      </w:r>
      <w:r w:rsidR="00CC3CA3" w:rsidRPr="002E47DE">
        <w:rPr>
          <w:rFonts w:ascii="Arial" w:hAnsi="Arial" w:cs="Arial"/>
          <w:sz w:val="24"/>
          <w:szCs w:val="24"/>
        </w:rPr>
        <w:t xml:space="preserve">Vi följer </w:t>
      </w:r>
      <w:r w:rsidR="00B150C2" w:rsidRPr="002E47DE">
        <w:rPr>
          <w:rFonts w:ascii="Arial" w:hAnsi="Arial" w:cs="Arial"/>
          <w:sz w:val="24"/>
          <w:szCs w:val="24"/>
        </w:rPr>
        <w:t>Astrid Lindgrens humanistiska anda, med fokus på demokratiska värderingar och mänskliga rättigheter.</w:t>
      </w:r>
      <w:r w:rsidR="0065113A">
        <w:rPr>
          <w:rFonts w:ascii="Arial" w:hAnsi="Arial" w:cs="Arial"/>
          <w:sz w:val="24"/>
          <w:szCs w:val="24"/>
        </w:rPr>
        <w:t xml:space="preserve"> Astrid var inte heller rädd för att påvisa de sociala skillnader som fanns/finns i samhället, de flesta av h</w:t>
      </w:r>
      <w:r w:rsidR="004170DA">
        <w:rPr>
          <w:rFonts w:ascii="Arial" w:hAnsi="Arial" w:cs="Arial"/>
          <w:sz w:val="24"/>
          <w:szCs w:val="24"/>
        </w:rPr>
        <w:t xml:space="preserve">ennes böcker </w:t>
      </w:r>
      <w:r w:rsidR="00026F4F">
        <w:rPr>
          <w:rFonts w:ascii="Arial" w:hAnsi="Arial" w:cs="Arial"/>
          <w:sz w:val="24"/>
          <w:szCs w:val="24"/>
        </w:rPr>
        <w:t>visar detta. Astrids sagor har alltid visat att steget mellan glädje och sorg är inte stort och att det ena är en förutsättning för de andra. Hon tar upp problem som undringar om livet och döden, om vänskap och utanförskap, om glädje och sorg.</w:t>
      </w:r>
    </w:p>
    <w:p w:rsidR="008D4F80" w:rsidRDefault="008D4F80" w:rsidP="008D4F80">
      <w:pPr>
        <w:rPr>
          <w:rFonts w:ascii="Arial" w:hAnsi="Arial" w:cs="Arial"/>
          <w:sz w:val="24"/>
          <w:szCs w:val="24"/>
        </w:rPr>
      </w:pPr>
      <w:r>
        <w:rPr>
          <w:rFonts w:ascii="Arial" w:hAnsi="Arial" w:cs="Arial"/>
          <w:sz w:val="24"/>
          <w:szCs w:val="24"/>
        </w:rPr>
        <w:t>Varje år delar kulturrådet i Sverige ut ett litteraturpris till Astrid Lindgrens minne</w:t>
      </w:r>
      <w:r w:rsidR="000C7643">
        <w:rPr>
          <w:rFonts w:ascii="Arial" w:hAnsi="Arial" w:cs="Arial"/>
          <w:sz w:val="24"/>
          <w:szCs w:val="24"/>
        </w:rPr>
        <w:t>, ALMA priset.</w:t>
      </w:r>
      <w:r w:rsidR="000F09FC">
        <w:rPr>
          <w:rFonts w:ascii="Arial" w:hAnsi="Arial" w:cs="Arial"/>
          <w:sz w:val="24"/>
          <w:szCs w:val="24"/>
        </w:rPr>
        <w:t xml:space="preserve"> Priset instiftades 2002, samma år som Astrid Lindgren dog 94 år gammal. </w:t>
      </w:r>
      <w:r>
        <w:rPr>
          <w:rFonts w:ascii="Arial" w:hAnsi="Arial" w:cs="Arial"/>
          <w:sz w:val="24"/>
          <w:szCs w:val="24"/>
        </w:rPr>
        <w:t>Detta är världens största internationella barn och ungdomslitteraturpris med en prissumma på fem miljoner kronor. Detta signalerar att barns och ungas läsning är av största vikt. Priset delas ut till mottagaren oavsett språk och nationalitet. Detta innebär att Astrid Lindgrens humanistiska anda med fokus på demokratiska värderingar och mänskliga rättigheter sprids över världen och kommer barn tillgodo.</w:t>
      </w:r>
    </w:p>
    <w:p w:rsidR="00070670" w:rsidRDefault="00070670" w:rsidP="000C7643">
      <w:pPr>
        <w:rPr>
          <w:rFonts w:ascii="Arial" w:hAnsi="Arial" w:cs="Arial"/>
          <w:sz w:val="24"/>
          <w:szCs w:val="24"/>
        </w:rPr>
      </w:pPr>
    </w:p>
    <w:p w:rsidR="00B150C2" w:rsidRPr="000C7643" w:rsidRDefault="000C7643" w:rsidP="000C7643">
      <w:pPr>
        <w:rPr>
          <w:rFonts w:ascii="Arial" w:hAnsi="Arial" w:cs="Arial"/>
          <w:sz w:val="24"/>
          <w:szCs w:val="24"/>
        </w:rPr>
      </w:pPr>
      <w:r>
        <w:rPr>
          <w:rFonts w:ascii="Arial" w:hAnsi="Arial" w:cs="Arial"/>
          <w:sz w:val="24"/>
          <w:szCs w:val="24"/>
        </w:rPr>
        <w:lastRenderedPageBreak/>
        <w:t>Astrid kämpade också för djurens rätt</w:t>
      </w:r>
      <w:r w:rsidR="002E47DE">
        <w:rPr>
          <w:rFonts w:ascii="Arial" w:hAnsi="Arial" w:cs="Arial"/>
          <w:sz w:val="24"/>
          <w:szCs w:val="24"/>
        </w:rPr>
        <w:t xml:space="preserve">, hon har kämpat för att kor, höns och grisar ska få leva sina liv ute i naturen som det var när hon var liten och sa klokt att ”Även kor vill ha roligt”. I Astrids böcker är alltid karaktärerna rädda om djuren och de har ofta ett eller flera djur som sin närmaste vän. Maria Montessori värnade också om djuren i sitt holistiska synsätt och tänkande. Detta förmedlar vi dagligen vidare genom att alla behövs, från minsta lilla myran till ex. den största blåval.  </w:t>
      </w:r>
    </w:p>
    <w:p w:rsidR="00E927CF" w:rsidRPr="004170DA" w:rsidRDefault="00E927CF" w:rsidP="004170DA">
      <w:pPr>
        <w:rPr>
          <w:rFonts w:ascii="Arial" w:hAnsi="Arial" w:cs="Arial"/>
          <w:b/>
          <w:sz w:val="24"/>
          <w:szCs w:val="24"/>
        </w:rPr>
      </w:pPr>
      <w:r w:rsidRPr="004170DA">
        <w:rPr>
          <w:rFonts w:ascii="Arial" w:hAnsi="Arial" w:cs="Arial"/>
          <w:sz w:val="24"/>
          <w:szCs w:val="24"/>
        </w:rPr>
        <w:t xml:space="preserve">Förskolans värdegrund och uppdrag visar tydligt att jämställdhet, rättvisa och frihet hör ihop och är av yttersta vikt för varje individ. Vi vuxna får aldrig glömma att vi är barnens förebilder. Skollagen skyddar när det gäller kränkande behandling och </w:t>
      </w:r>
      <w:proofErr w:type="gramStart"/>
      <w:r w:rsidRPr="004170DA">
        <w:rPr>
          <w:rFonts w:ascii="Arial" w:hAnsi="Arial" w:cs="Arial"/>
          <w:sz w:val="24"/>
          <w:szCs w:val="24"/>
        </w:rPr>
        <w:t>vid  trakasserier</w:t>
      </w:r>
      <w:proofErr w:type="gramEnd"/>
      <w:r w:rsidRPr="004170DA">
        <w:rPr>
          <w:rFonts w:ascii="Arial" w:hAnsi="Arial" w:cs="Arial"/>
          <w:sz w:val="24"/>
          <w:szCs w:val="24"/>
        </w:rPr>
        <w:t xml:space="preserve"> ska man anmäla till DO</w:t>
      </w:r>
      <w:r w:rsidR="00F7288C">
        <w:rPr>
          <w:rFonts w:ascii="Arial" w:hAnsi="Arial" w:cs="Arial"/>
          <w:sz w:val="24"/>
          <w:szCs w:val="24"/>
        </w:rPr>
        <w:t xml:space="preserve"> (</w:t>
      </w:r>
      <w:r w:rsidRPr="004170DA">
        <w:rPr>
          <w:rFonts w:ascii="Arial" w:hAnsi="Arial" w:cs="Arial"/>
          <w:sz w:val="24"/>
          <w:szCs w:val="24"/>
        </w:rPr>
        <w:t>diskrimineringsombudsmannen</w:t>
      </w:r>
      <w:r w:rsidR="00F7288C">
        <w:rPr>
          <w:rFonts w:ascii="Arial" w:hAnsi="Arial" w:cs="Arial"/>
          <w:sz w:val="24"/>
          <w:szCs w:val="24"/>
        </w:rPr>
        <w:t>)</w:t>
      </w:r>
      <w:r w:rsidRPr="004170DA">
        <w:rPr>
          <w:rFonts w:ascii="Arial" w:hAnsi="Arial" w:cs="Arial"/>
          <w:sz w:val="24"/>
          <w:szCs w:val="24"/>
        </w:rPr>
        <w:t>.</w:t>
      </w:r>
    </w:p>
    <w:p w:rsidR="0088169E" w:rsidRPr="008626D6" w:rsidRDefault="00E927CF" w:rsidP="008626D6">
      <w:pPr>
        <w:rPr>
          <w:rFonts w:ascii="Arial" w:hAnsi="Arial" w:cs="Arial"/>
          <w:sz w:val="24"/>
          <w:szCs w:val="24"/>
        </w:rPr>
      </w:pPr>
      <w:r w:rsidRPr="008626D6">
        <w:rPr>
          <w:rFonts w:ascii="Arial" w:hAnsi="Arial" w:cs="Arial"/>
          <w:sz w:val="24"/>
          <w:szCs w:val="24"/>
        </w:rPr>
        <w:t>Vi arbetar enligt Maria Montessoris peda</w:t>
      </w:r>
      <w:r w:rsidR="00286BEF" w:rsidRPr="008626D6">
        <w:rPr>
          <w:rFonts w:ascii="Arial" w:hAnsi="Arial" w:cs="Arial"/>
          <w:sz w:val="24"/>
          <w:szCs w:val="24"/>
        </w:rPr>
        <w:t>gogik och Maria Montessori var liksom Astrid Lindgren en stor humanist. De var starka kv</w:t>
      </w:r>
      <w:r w:rsidR="004170DA">
        <w:rPr>
          <w:rFonts w:ascii="Arial" w:hAnsi="Arial" w:cs="Arial"/>
          <w:sz w:val="24"/>
          <w:szCs w:val="24"/>
        </w:rPr>
        <w:t>innor som tydligt stod för sina</w:t>
      </w:r>
      <w:r w:rsidR="00286BEF" w:rsidRPr="008626D6">
        <w:rPr>
          <w:rFonts w:ascii="Arial" w:hAnsi="Arial" w:cs="Arial"/>
          <w:sz w:val="24"/>
          <w:szCs w:val="24"/>
        </w:rPr>
        <w:t xml:space="preserve"> åsikter och</w:t>
      </w:r>
      <w:r w:rsidR="00E21E18" w:rsidRPr="008626D6">
        <w:rPr>
          <w:rFonts w:ascii="Arial" w:hAnsi="Arial" w:cs="Arial"/>
          <w:sz w:val="24"/>
          <w:szCs w:val="24"/>
        </w:rPr>
        <w:t xml:space="preserve"> ibland fick betala ett högt pris för det. </w:t>
      </w:r>
      <w:r w:rsidR="0088169E" w:rsidRPr="008626D6">
        <w:rPr>
          <w:rFonts w:ascii="Arial" w:hAnsi="Arial" w:cs="Arial"/>
          <w:sz w:val="24"/>
          <w:szCs w:val="24"/>
        </w:rPr>
        <w:t xml:space="preserve">De båda såg tidigt kraften och viljan hos barnen och att barnen är vår framtid. </w:t>
      </w:r>
      <w:r w:rsidR="00E21E18" w:rsidRPr="008626D6">
        <w:rPr>
          <w:rFonts w:ascii="Arial" w:hAnsi="Arial" w:cs="Arial"/>
          <w:sz w:val="24"/>
          <w:szCs w:val="24"/>
        </w:rPr>
        <w:t xml:space="preserve">Under andra världskriget levde Maria Montessori i exil i Indien, orsaken var att hon motsatte sig Mussolinis krav på att utbilda barn till soldater. </w:t>
      </w:r>
      <w:r w:rsidR="008374F5" w:rsidRPr="008626D6">
        <w:rPr>
          <w:rFonts w:ascii="Arial" w:hAnsi="Arial" w:cs="Arial"/>
          <w:sz w:val="24"/>
          <w:szCs w:val="24"/>
        </w:rPr>
        <w:t xml:space="preserve">Astrid Lindgren debatterade ofta om barnens rättigheter, djurens rättigheter, medicineringen av barn med olika diagnoser, skattefrågor osv. </w:t>
      </w:r>
      <w:r w:rsidR="00F345E3" w:rsidRPr="008626D6">
        <w:rPr>
          <w:rFonts w:ascii="Arial" w:hAnsi="Arial" w:cs="Arial"/>
          <w:sz w:val="24"/>
          <w:szCs w:val="24"/>
        </w:rPr>
        <w:t>Både Maria Montessori och Astrid Lindgren födde en son när de var ogifta</w:t>
      </w:r>
      <w:r w:rsidR="008374F5" w:rsidRPr="008626D6">
        <w:rPr>
          <w:rFonts w:ascii="Arial" w:hAnsi="Arial" w:cs="Arial"/>
          <w:sz w:val="24"/>
          <w:szCs w:val="24"/>
        </w:rPr>
        <w:t xml:space="preserve"> och båda fick lämna bort sitt barn. </w:t>
      </w:r>
      <w:r w:rsidR="00F345E3" w:rsidRPr="008626D6">
        <w:rPr>
          <w:rFonts w:ascii="Arial" w:hAnsi="Arial" w:cs="Arial"/>
          <w:sz w:val="24"/>
          <w:szCs w:val="24"/>
        </w:rPr>
        <w:t>Maria Montessori var 28 år när hon fick sin son som fick växa upp hos vänner till Maria som fosterbarn</w:t>
      </w:r>
      <w:r w:rsidR="008374F5" w:rsidRPr="008626D6">
        <w:rPr>
          <w:rFonts w:ascii="Arial" w:hAnsi="Arial" w:cs="Arial"/>
          <w:sz w:val="24"/>
          <w:szCs w:val="24"/>
        </w:rPr>
        <w:t xml:space="preserve">. </w:t>
      </w:r>
      <w:r w:rsidR="00E21E18" w:rsidRPr="008626D6">
        <w:rPr>
          <w:rFonts w:ascii="Arial" w:hAnsi="Arial" w:cs="Arial"/>
          <w:sz w:val="24"/>
          <w:szCs w:val="24"/>
        </w:rPr>
        <w:t>Astrid Lindgren var 19 år</w:t>
      </w:r>
      <w:r w:rsidR="00F345E3" w:rsidRPr="008626D6">
        <w:rPr>
          <w:rFonts w:ascii="Arial" w:hAnsi="Arial" w:cs="Arial"/>
          <w:sz w:val="24"/>
          <w:szCs w:val="24"/>
        </w:rPr>
        <w:t xml:space="preserve"> </w:t>
      </w:r>
      <w:r w:rsidR="00E21E18" w:rsidRPr="008626D6">
        <w:rPr>
          <w:rFonts w:ascii="Arial" w:hAnsi="Arial" w:cs="Arial"/>
          <w:sz w:val="24"/>
          <w:szCs w:val="24"/>
        </w:rPr>
        <w:t xml:space="preserve">när hon fick sin son, för att slippa skvaller flyttade hon till Stockholm och fick sedan lämna bort sin son till fosterhem tills hon hade fått ordning på sitt liv. </w:t>
      </w:r>
    </w:p>
    <w:p w:rsidR="008626D6" w:rsidRDefault="00E927CF" w:rsidP="008626D6">
      <w:pPr>
        <w:rPr>
          <w:rFonts w:ascii="Arial" w:hAnsi="Arial" w:cs="Arial"/>
          <w:sz w:val="24"/>
          <w:szCs w:val="24"/>
        </w:rPr>
      </w:pPr>
      <w:r w:rsidRPr="008626D6">
        <w:rPr>
          <w:rFonts w:ascii="Arial" w:hAnsi="Arial" w:cs="Arial"/>
          <w:sz w:val="24"/>
          <w:szCs w:val="24"/>
        </w:rPr>
        <w:t xml:space="preserve">Maria Montessori blev 1949, 1950 och 1951 nominerad till Nobels fredspris </w:t>
      </w:r>
      <w:r w:rsidR="00F345E3" w:rsidRPr="008626D6">
        <w:rPr>
          <w:rFonts w:ascii="Arial" w:hAnsi="Arial" w:cs="Arial"/>
          <w:sz w:val="24"/>
          <w:szCs w:val="24"/>
        </w:rPr>
        <w:t>och det har skrivits många artiklar om att A</w:t>
      </w:r>
      <w:r w:rsidR="008374F5" w:rsidRPr="008626D6">
        <w:rPr>
          <w:rFonts w:ascii="Arial" w:hAnsi="Arial" w:cs="Arial"/>
          <w:sz w:val="24"/>
          <w:szCs w:val="24"/>
        </w:rPr>
        <w:t>s</w:t>
      </w:r>
      <w:r w:rsidR="00F345E3" w:rsidRPr="008626D6">
        <w:rPr>
          <w:rFonts w:ascii="Arial" w:hAnsi="Arial" w:cs="Arial"/>
          <w:sz w:val="24"/>
          <w:szCs w:val="24"/>
        </w:rPr>
        <w:t>trid Lindgren borde ha fått Nobels Litteraturpris men ingen av dem fick dessvärre priset</w:t>
      </w:r>
      <w:r w:rsidRPr="008626D6">
        <w:rPr>
          <w:rFonts w:ascii="Arial" w:hAnsi="Arial" w:cs="Arial"/>
          <w:sz w:val="24"/>
          <w:szCs w:val="24"/>
        </w:rPr>
        <w:t>.</w:t>
      </w:r>
    </w:p>
    <w:p w:rsidR="00E927CF" w:rsidRPr="008626D6" w:rsidRDefault="00F7288C" w:rsidP="008626D6">
      <w:pPr>
        <w:rPr>
          <w:rFonts w:ascii="Arial" w:hAnsi="Arial" w:cs="Arial"/>
          <w:sz w:val="24"/>
          <w:szCs w:val="24"/>
        </w:rPr>
      </w:pPr>
      <w:r>
        <w:rPr>
          <w:rFonts w:ascii="Arial" w:hAnsi="Arial" w:cs="Arial"/>
          <w:b/>
          <w:i/>
          <w:sz w:val="24"/>
          <w:szCs w:val="24"/>
        </w:rPr>
        <w:t>Junibacken och Saltkråkan</w:t>
      </w:r>
    </w:p>
    <w:p w:rsidR="00A26828" w:rsidRPr="008626D6" w:rsidRDefault="00A26828" w:rsidP="008626D6">
      <w:pPr>
        <w:rPr>
          <w:rFonts w:ascii="Arial" w:hAnsi="Arial" w:cs="Arial"/>
          <w:sz w:val="24"/>
          <w:szCs w:val="24"/>
        </w:rPr>
      </w:pPr>
      <w:r w:rsidRPr="008626D6">
        <w:rPr>
          <w:rFonts w:ascii="Arial" w:hAnsi="Arial" w:cs="Arial"/>
          <w:sz w:val="24"/>
          <w:szCs w:val="24"/>
        </w:rPr>
        <w:t xml:space="preserve">Barnen kommer att få möta flera av Astrid Lindgrens karaktärer och föra diskussioner kring vem karaktären är, hur är hon/han, vilka egenskaper har hon/han, vilka känslor förmedlar hon/han, hur ser deras familjer ut, vilka är deras vänner?  </w:t>
      </w:r>
      <w:r w:rsidR="00097513" w:rsidRPr="008626D6">
        <w:rPr>
          <w:rFonts w:ascii="Arial" w:hAnsi="Arial" w:cs="Arial"/>
          <w:sz w:val="24"/>
          <w:szCs w:val="24"/>
        </w:rPr>
        <w:t>Avdelningarna kommer att diskutera och jämföra tillsammans med barnen, är det någon skillnad på då och nu, leker man på samma sätt, fanns det förskolor eller vad gjorde barnen när de vuxna arbetade</w:t>
      </w:r>
      <w:r w:rsidR="004170DA">
        <w:rPr>
          <w:rFonts w:ascii="Arial" w:hAnsi="Arial" w:cs="Arial"/>
          <w:sz w:val="24"/>
          <w:szCs w:val="24"/>
        </w:rPr>
        <w:t>, fick man slå barn</w:t>
      </w:r>
      <w:r w:rsidR="00097513" w:rsidRPr="008626D6">
        <w:rPr>
          <w:rFonts w:ascii="Arial" w:hAnsi="Arial" w:cs="Arial"/>
          <w:sz w:val="24"/>
          <w:szCs w:val="24"/>
        </w:rPr>
        <w:t xml:space="preserve"> osv.  Genom diskussionerna kommer barnkonventionen in, vi gör barnen medvetna </w:t>
      </w:r>
      <w:r w:rsidR="004170DA">
        <w:rPr>
          <w:rFonts w:ascii="Arial" w:hAnsi="Arial" w:cs="Arial"/>
          <w:sz w:val="24"/>
          <w:szCs w:val="24"/>
        </w:rPr>
        <w:t xml:space="preserve">om </w:t>
      </w:r>
      <w:r w:rsidR="00097513" w:rsidRPr="008626D6">
        <w:rPr>
          <w:rFonts w:ascii="Arial" w:hAnsi="Arial" w:cs="Arial"/>
          <w:sz w:val="24"/>
          <w:szCs w:val="24"/>
        </w:rPr>
        <w:t xml:space="preserve">sina rättigheter och sitt värde. </w:t>
      </w:r>
      <w:r w:rsidRPr="008626D6">
        <w:rPr>
          <w:rFonts w:ascii="Arial" w:hAnsi="Arial" w:cs="Arial"/>
          <w:sz w:val="24"/>
          <w:szCs w:val="24"/>
        </w:rPr>
        <w:t>Avdelningarna kommer att göra dramatiseringar där de kommer att träna på olika känslor, sociala koder, lösa konflikter, hur är man en bra kompis. En stor vikt kommer att läggas på sagoläsning och berättande , för att citera Astrid Lindgren; ”Bra litteratur ger barnet en plats i världen och världen är en plats i barnet”.</w:t>
      </w:r>
      <w:r w:rsidR="00097513" w:rsidRPr="008626D6">
        <w:rPr>
          <w:rFonts w:ascii="Arial" w:hAnsi="Arial" w:cs="Arial"/>
          <w:sz w:val="24"/>
          <w:szCs w:val="24"/>
        </w:rPr>
        <w:t xml:space="preserve"> De kommer besöka biblioteket och ha diskussioner med bibliotikarien.</w:t>
      </w:r>
    </w:p>
    <w:p w:rsidR="00070670" w:rsidRDefault="00070670" w:rsidP="00097513">
      <w:pPr>
        <w:rPr>
          <w:rFonts w:ascii="Arial" w:hAnsi="Arial" w:cs="Arial"/>
          <w:b/>
          <w:i/>
          <w:sz w:val="24"/>
          <w:szCs w:val="24"/>
        </w:rPr>
      </w:pPr>
    </w:p>
    <w:p w:rsidR="008626D6" w:rsidRDefault="00F7288C" w:rsidP="00097513">
      <w:pPr>
        <w:rPr>
          <w:rFonts w:ascii="Arial" w:hAnsi="Arial" w:cs="Arial"/>
          <w:sz w:val="24"/>
          <w:szCs w:val="24"/>
        </w:rPr>
      </w:pPr>
      <w:r>
        <w:rPr>
          <w:rFonts w:ascii="Arial" w:hAnsi="Arial" w:cs="Arial"/>
          <w:b/>
          <w:i/>
          <w:sz w:val="24"/>
          <w:szCs w:val="24"/>
        </w:rPr>
        <w:lastRenderedPageBreak/>
        <w:t>Madicken och Skrållan</w:t>
      </w:r>
      <w:r w:rsidR="00097513">
        <w:rPr>
          <w:rFonts w:ascii="Arial" w:hAnsi="Arial" w:cs="Arial"/>
          <w:sz w:val="24"/>
          <w:szCs w:val="24"/>
        </w:rPr>
        <w:t xml:space="preserve">  </w:t>
      </w:r>
    </w:p>
    <w:p w:rsidR="00097513" w:rsidRPr="008626D6" w:rsidRDefault="00097513" w:rsidP="00097513">
      <w:pPr>
        <w:rPr>
          <w:rFonts w:ascii="Arial" w:hAnsi="Arial" w:cs="Arial"/>
          <w:sz w:val="24"/>
          <w:szCs w:val="24"/>
        </w:rPr>
      </w:pPr>
      <w:r>
        <w:rPr>
          <w:rFonts w:ascii="Arial" w:hAnsi="Arial" w:cs="Arial"/>
          <w:sz w:val="24"/>
          <w:szCs w:val="24"/>
        </w:rPr>
        <w:t>Småbarnsavdelningarna kommer att träffa Pippi Långstrump och hennes</w:t>
      </w:r>
      <w:r w:rsidR="008626D6">
        <w:rPr>
          <w:rFonts w:ascii="Arial" w:hAnsi="Arial" w:cs="Arial"/>
          <w:sz w:val="24"/>
          <w:szCs w:val="24"/>
        </w:rPr>
        <w:t xml:space="preserve"> vänner under höstterminen och Emil i Lönnebergas familj under vårterminen. Vi kommer att lyfta fram Astrids karaktärer och påvisa att de fick vara som de ville, att de var rädda om djuren och ofta hade ett eller flera djur som vän, hennes karaktärer var ofta omtänksamma. Vi kommer att sjunga sånger, läsa böcker</w:t>
      </w:r>
      <w:r w:rsidR="004170DA">
        <w:rPr>
          <w:rFonts w:ascii="Arial" w:hAnsi="Arial" w:cs="Arial"/>
          <w:sz w:val="24"/>
          <w:szCs w:val="24"/>
        </w:rPr>
        <w:t xml:space="preserve"> </w:t>
      </w:r>
      <w:r w:rsidR="008626D6">
        <w:rPr>
          <w:rFonts w:ascii="Arial" w:hAnsi="Arial" w:cs="Arial"/>
          <w:sz w:val="24"/>
          <w:szCs w:val="24"/>
        </w:rPr>
        <w:t xml:space="preserve">och flanosagor,  </w:t>
      </w:r>
      <w:r w:rsidR="004170DA">
        <w:rPr>
          <w:rFonts w:ascii="Arial" w:hAnsi="Arial" w:cs="Arial"/>
          <w:sz w:val="24"/>
          <w:szCs w:val="24"/>
        </w:rPr>
        <w:t xml:space="preserve">besöka biblioteket, leka lekar mm. </w:t>
      </w:r>
      <w:r w:rsidR="008626D6">
        <w:rPr>
          <w:rFonts w:ascii="Arial" w:hAnsi="Arial" w:cs="Arial"/>
          <w:sz w:val="24"/>
          <w:szCs w:val="24"/>
        </w:rPr>
        <w:t>Barnen utvecklar sitt språk, fantasin, det sociala samspelet</w:t>
      </w:r>
      <w:r w:rsidR="004170DA">
        <w:rPr>
          <w:rFonts w:ascii="Arial" w:hAnsi="Arial" w:cs="Arial"/>
          <w:sz w:val="24"/>
          <w:szCs w:val="24"/>
        </w:rPr>
        <w:t xml:space="preserve">, empatin och lär sig </w:t>
      </w:r>
      <w:r w:rsidR="008626D6">
        <w:rPr>
          <w:rFonts w:ascii="Arial" w:hAnsi="Arial" w:cs="Arial"/>
          <w:sz w:val="24"/>
          <w:szCs w:val="24"/>
        </w:rPr>
        <w:t>att lyssna på varandra. Vi kommer även att dramatisera sagorna</w:t>
      </w:r>
      <w:r w:rsidR="00BD195F">
        <w:rPr>
          <w:rFonts w:ascii="Arial" w:hAnsi="Arial" w:cs="Arial"/>
          <w:sz w:val="24"/>
          <w:szCs w:val="24"/>
        </w:rPr>
        <w:t xml:space="preserve"> med dockor och annan rekvisita.</w:t>
      </w:r>
    </w:p>
    <w:p w:rsidR="00E927CF" w:rsidRPr="00075D51" w:rsidRDefault="00BD195F" w:rsidP="00BD195F">
      <w:pPr>
        <w:rPr>
          <w:rFonts w:ascii="Arial" w:hAnsi="Arial" w:cs="Arial"/>
          <w:b/>
          <w:i/>
          <w:sz w:val="24"/>
          <w:szCs w:val="24"/>
        </w:rPr>
      </w:pPr>
      <w:r w:rsidRPr="00075D51">
        <w:rPr>
          <w:rFonts w:ascii="Arial" w:hAnsi="Arial" w:cs="Arial"/>
          <w:b/>
          <w:i/>
          <w:sz w:val="24"/>
          <w:szCs w:val="24"/>
        </w:rPr>
        <w:t>Mål:</w:t>
      </w:r>
    </w:p>
    <w:p w:rsidR="00BD195F" w:rsidRDefault="004170DA" w:rsidP="00BD195F">
      <w:pPr>
        <w:rPr>
          <w:rFonts w:ascii="Arial" w:hAnsi="Arial" w:cs="Arial"/>
          <w:sz w:val="24"/>
          <w:szCs w:val="24"/>
        </w:rPr>
      </w:pPr>
      <w:r>
        <w:rPr>
          <w:rFonts w:ascii="Arial" w:hAnsi="Arial" w:cs="Arial"/>
          <w:sz w:val="24"/>
          <w:szCs w:val="24"/>
        </w:rPr>
        <w:t>Vi vill förmedla Maria Montessoris och Astrid Lindgrens humanistiska anda med fokus p</w:t>
      </w:r>
      <w:r w:rsidR="00075D51">
        <w:rPr>
          <w:rFonts w:ascii="Arial" w:hAnsi="Arial" w:cs="Arial"/>
          <w:sz w:val="24"/>
          <w:szCs w:val="24"/>
        </w:rPr>
        <w:t>å demokratiska värderingar och</w:t>
      </w:r>
      <w:r>
        <w:rPr>
          <w:rFonts w:ascii="Arial" w:hAnsi="Arial" w:cs="Arial"/>
          <w:sz w:val="24"/>
          <w:szCs w:val="24"/>
        </w:rPr>
        <w:t xml:space="preserve"> göra barnen medvetna om hur viktiga de och deras åsikter är.</w:t>
      </w:r>
      <w:r w:rsidR="00075D51">
        <w:rPr>
          <w:rFonts w:ascii="Arial" w:hAnsi="Arial" w:cs="Arial"/>
          <w:sz w:val="24"/>
          <w:szCs w:val="24"/>
        </w:rPr>
        <w:t xml:space="preserve"> Vi ska lägga en grund hos barnet så det blir en trygg individ som respekterar likheter och olikheter hos varandra. Genom Astrid Lindgrens berättelser ska vi göra detta på ett lekfullt sätt.</w:t>
      </w:r>
    </w:p>
    <w:p w:rsidR="00E927CF" w:rsidRPr="00075D51" w:rsidRDefault="00E927CF" w:rsidP="00075D51">
      <w:pPr>
        <w:rPr>
          <w:rFonts w:ascii="Arial" w:hAnsi="Arial" w:cs="Arial"/>
          <w:b/>
          <w:i/>
          <w:sz w:val="24"/>
          <w:szCs w:val="24"/>
        </w:rPr>
      </w:pPr>
      <w:r w:rsidRPr="00075D51">
        <w:rPr>
          <w:rFonts w:ascii="Arial" w:hAnsi="Arial" w:cs="Arial"/>
          <w:b/>
          <w:i/>
          <w:sz w:val="24"/>
          <w:szCs w:val="24"/>
        </w:rPr>
        <w:t>Delmål:</w:t>
      </w:r>
    </w:p>
    <w:p w:rsidR="00496FB5" w:rsidRPr="00BD195F" w:rsidRDefault="00496FB5" w:rsidP="00496FB5">
      <w:pPr>
        <w:rPr>
          <w:rFonts w:ascii="Arial" w:hAnsi="Arial" w:cs="Arial"/>
          <w:sz w:val="24"/>
          <w:szCs w:val="24"/>
        </w:rPr>
      </w:pPr>
      <w:r>
        <w:rPr>
          <w:rFonts w:ascii="Arial" w:hAnsi="Arial" w:cs="Arial"/>
          <w:sz w:val="24"/>
          <w:szCs w:val="24"/>
        </w:rPr>
        <w:t>Saltkråkan och Junibacken ska köpa och låna böcker om olika Astrid Lindgren karaktärer, de ska besöka och ha samarbete med biblioteket. Avdelningarna ska gå igenom vem Astrid Lindgre</w:t>
      </w:r>
      <w:r w:rsidR="00070670">
        <w:rPr>
          <w:rFonts w:ascii="Arial" w:hAnsi="Arial" w:cs="Arial"/>
          <w:sz w:val="24"/>
          <w:szCs w:val="24"/>
        </w:rPr>
        <w:t>n var och Saltkråkan ska börja med att arbeta med kapitlet när Pippi är sakletare, det är där Pippi tar itu med mobbarna</w:t>
      </w:r>
      <w:r>
        <w:rPr>
          <w:rFonts w:ascii="Arial" w:hAnsi="Arial" w:cs="Arial"/>
          <w:sz w:val="24"/>
          <w:szCs w:val="24"/>
        </w:rPr>
        <w:t>. Köpa in och tillverka olika spel med Astrid Lindgrens karaktärer.</w:t>
      </w:r>
    </w:p>
    <w:p w:rsidR="00075D51" w:rsidRDefault="00075D51" w:rsidP="00075D51">
      <w:pPr>
        <w:rPr>
          <w:rFonts w:ascii="Arial" w:hAnsi="Arial" w:cs="Arial"/>
          <w:sz w:val="24"/>
          <w:szCs w:val="24"/>
        </w:rPr>
      </w:pPr>
      <w:r>
        <w:rPr>
          <w:rFonts w:ascii="Arial" w:hAnsi="Arial" w:cs="Arial"/>
          <w:sz w:val="24"/>
          <w:szCs w:val="24"/>
        </w:rPr>
        <w:t>Skrållan och Madicken ska köpa in dockor till resp avdelning, Pippi-, Lilla Gubben- och Herr Nilsson dockor. Köpa och låna böcker om Pippi Långstrump och Emil i Lönneberga. Köpa in och tillverka olika spel med Pippi och Emil.</w:t>
      </w:r>
      <w:r w:rsidR="00496FB5">
        <w:rPr>
          <w:rFonts w:ascii="Arial" w:hAnsi="Arial" w:cs="Arial"/>
          <w:sz w:val="24"/>
          <w:szCs w:val="24"/>
        </w:rPr>
        <w:t xml:space="preserve"> Avdelningarna ska besöka biblioteket.</w:t>
      </w:r>
    </w:p>
    <w:p w:rsidR="00E927CF" w:rsidRPr="00075D51" w:rsidRDefault="00476BC4" w:rsidP="00075D51">
      <w:pPr>
        <w:rPr>
          <w:rFonts w:ascii="Arial" w:hAnsi="Arial" w:cs="Arial"/>
          <w:sz w:val="24"/>
          <w:szCs w:val="24"/>
        </w:rPr>
      </w:pPr>
      <w:r w:rsidRPr="00075D51">
        <w:rPr>
          <w:rFonts w:ascii="Arial" w:hAnsi="Arial" w:cs="Arial"/>
          <w:sz w:val="24"/>
          <w:szCs w:val="24"/>
        </w:rPr>
        <w:t>Uppföljning senast februari 2015.</w:t>
      </w:r>
    </w:p>
    <w:p w:rsidR="00E927CF" w:rsidRDefault="00E927CF" w:rsidP="00E927CF">
      <w:pPr>
        <w:pStyle w:val="Liststycke"/>
        <w:numPr>
          <w:ilvl w:val="0"/>
          <w:numId w:val="1"/>
        </w:numPr>
        <w:rPr>
          <w:rFonts w:ascii="Arial" w:hAnsi="Arial" w:cs="Arial"/>
          <w:b/>
          <w:i/>
          <w:sz w:val="24"/>
          <w:szCs w:val="24"/>
        </w:rPr>
      </w:pPr>
    </w:p>
    <w:p w:rsidR="00E927CF" w:rsidRPr="00075D51" w:rsidRDefault="00E927CF" w:rsidP="00075D51">
      <w:pPr>
        <w:rPr>
          <w:rFonts w:ascii="Arial" w:hAnsi="Arial" w:cs="Arial"/>
          <w:b/>
          <w:i/>
          <w:sz w:val="24"/>
          <w:szCs w:val="24"/>
        </w:rPr>
      </w:pPr>
      <w:r w:rsidRPr="00075D51">
        <w:rPr>
          <w:rFonts w:ascii="Arial" w:hAnsi="Arial" w:cs="Arial"/>
          <w:b/>
          <w:i/>
          <w:sz w:val="24"/>
          <w:szCs w:val="24"/>
        </w:rPr>
        <w:t>Åtgärder:</w:t>
      </w:r>
    </w:p>
    <w:p w:rsidR="00E927CF" w:rsidRPr="00075D51" w:rsidRDefault="00E927CF" w:rsidP="00075D51">
      <w:pPr>
        <w:rPr>
          <w:rFonts w:ascii="Arial" w:hAnsi="Arial" w:cs="Arial"/>
          <w:sz w:val="24"/>
          <w:szCs w:val="24"/>
        </w:rPr>
      </w:pPr>
      <w:r w:rsidRPr="00075D51">
        <w:rPr>
          <w:rFonts w:ascii="Arial" w:hAnsi="Arial" w:cs="Arial"/>
          <w:sz w:val="24"/>
          <w:szCs w:val="24"/>
        </w:rPr>
        <w:t>Se under kartläggning och nulägesanalys, underrubrikerna Junibacken och Saltkråkan, Madicken och Skrållan.</w:t>
      </w:r>
    </w:p>
    <w:p w:rsidR="00E927CF" w:rsidRDefault="00E927CF" w:rsidP="00E927CF">
      <w:pPr>
        <w:pStyle w:val="Liststycke"/>
        <w:numPr>
          <w:ilvl w:val="0"/>
          <w:numId w:val="1"/>
        </w:numPr>
        <w:rPr>
          <w:rFonts w:ascii="Arial" w:hAnsi="Arial" w:cs="Arial"/>
          <w:b/>
          <w:i/>
          <w:sz w:val="24"/>
          <w:szCs w:val="24"/>
        </w:rPr>
      </w:pPr>
    </w:p>
    <w:p w:rsidR="00070670" w:rsidRDefault="00070670" w:rsidP="00075D51">
      <w:pPr>
        <w:rPr>
          <w:rFonts w:ascii="Arial" w:hAnsi="Arial" w:cs="Arial"/>
          <w:b/>
          <w:i/>
          <w:sz w:val="24"/>
          <w:szCs w:val="24"/>
        </w:rPr>
      </w:pPr>
    </w:p>
    <w:p w:rsidR="00070670" w:rsidRDefault="00070670" w:rsidP="00075D51">
      <w:pPr>
        <w:rPr>
          <w:rFonts w:ascii="Arial" w:hAnsi="Arial" w:cs="Arial"/>
          <w:b/>
          <w:i/>
          <w:sz w:val="24"/>
          <w:szCs w:val="24"/>
        </w:rPr>
      </w:pPr>
    </w:p>
    <w:p w:rsidR="00070670" w:rsidRDefault="00070670" w:rsidP="00075D51">
      <w:pPr>
        <w:rPr>
          <w:rFonts w:ascii="Arial" w:hAnsi="Arial" w:cs="Arial"/>
          <w:b/>
          <w:i/>
          <w:sz w:val="24"/>
          <w:szCs w:val="24"/>
        </w:rPr>
      </w:pPr>
    </w:p>
    <w:p w:rsidR="00E927CF" w:rsidRPr="00075D51" w:rsidRDefault="00E927CF" w:rsidP="00075D51">
      <w:pPr>
        <w:rPr>
          <w:rFonts w:ascii="Arial" w:hAnsi="Arial" w:cs="Arial"/>
          <w:b/>
          <w:i/>
          <w:sz w:val="24"/>
          <w:szCs w:val="24"/>
        </w:rPr>
      </w:pPr>
      <w:r w:rsidRPr="00075D51">
        <w:rPr>
          <w:rFonts w:ascii="Arial" w:hAnsi="Arial" w:cs="Arial"/>
          <w:b/>
          <w:i/>
          <w:sz w:val="24"/>
          <w:szCs w:val="24"/>
        </w:rPr>
        <w:lastRenderedPageBreak/>
        <w:t>Förslag på litteratur och internetsida:</w:t>
      </w:r>
    </w:p>
    <w:p w:rsidR="00E927CF" w:rsidRPr="00075D51" w:rsidRDefault="00E927CF" w:rsidP="00075D51">
      <w:pPr>
        <w:rPr>
          <w:rFonts w:ascii="Arial" w:hAnsi="Arial" w:cs="Arial"/>
          <w:i/>
          <w:sz w:val="24"/>
          <w:szCs w:val="24"/>
        </w:rPr>
      </w:pPr>
      <w:r w:rsidRPr="00075D51">
        <w:rPr>
          <w:rFonts w:ascii="Arial" w:hAnsi="Arial" w:cs="Arial"/>
          <w:i/>
          <w:sz w:val="24"/>
          <w:szCs w:val="24"/>
        </w:rPr>
        <w:t xml:space="preserve">Läroplan för förskola, </w:t>
      </w:r>
      <w:hyperlink r:id="rId6" w:history="1">
        <w:r w:rsidRPr="00075D51">
          <w:rPr>
            <w:rStyle w:val="Hyperlnk"/>
            <w:rFonts w:ascii="Arial" w:hAnsi="Arial" w:cs="Arial"/>
            <w:i/>
            <w:sz w:val="24"/>
            <w:szCs w:val="24"/>
          </w:rPr>
          <w:t>www.skolverket.se</w:t>
        </w:r>
      </w:hyperlink>
    </w:p>
    <w:p w:rsidR="00FA207A" w:rsidRPr="00075D51" w:rsidRDefault="00F7288C" w:rsidP="00075D51">
      <w:pPr>
        <w:rPr>
          <w:rFonts w:ascii="Arial" w:hAnsi="Arial" w:cs="Arial"/>
          <w:i/>
          <w:sz w:val="24"/>
          <w:szCs w:val="24"/>
        </w:rPr>
      </w:pPr>
      <w:hyperlink r:id="rId7" w:history="1">
        <w:r w:rsidR="00F345E3" w:rsidRPr="00075D51">
          <w:rPr>
            <w:rStyle w:val="Hyperlnk"/>
            <w:rFonts w:ascii="Arial" w:hAnsi="Arial" w:cs="Arial"/>
            <w:i/>
            <w:sz w:val="24"/>
            <w:szCs w:val="24"/>
          </w:rPr>
          <w:t>www.astridlindgren.se</w:t>
        </w:r>
      </w:hyperlink>
    </w:p>
    <w:p w:rsidR="00F345E3" w:rsidRPr="00075D51" w:rsidRDefault="00F7288C" w:rsidP="00075D51">
      <w:pPr>
        <w:rPr>
          <w:rFonts w:ascii="Arial" w:hAnsi="Arial" w:cs="Arial"/>
          <w:i/>
          <w:sz w:val="24"/>
          <w:szCs w:val="24"/>
        </w:rPr>
      </w:pPr>
      <w:hyperlink r:id="rId8" w:history="1">
        <w:r w:rsidR="00F345E3" w:rsidRPr="00075D51">
          <w:rPr>
            <w:rStyle w:val="Hyperlnk"/>
            <w:rFonts w:ascii="Arial" w:hAnsi="Arial" w:cs="Arial"/>
            <w:i/>
            <w:sz w:val="24"/>
            <w:szCs w:val="24"/>
          </w:rPr>
          <w:t>www.barnkonventionen.se</w:t>
        </w:r>
      </w:hyperlink>
    </w:p>
    <w:p w:rsidR="00E927CF" w:rsidRPr="00075D51" w:rsidRDefault="00F7288C" w:rsidP="00075D51">
      <w:pPr>
        <w:rPr>
          <w:rFonts w:ascii="Arial" w:hAnsi="Arial" w:cs="Arial"/>
          <w:i/>
          <w:sz w:val="24"/>
          <w:szCs w:val="24"/>
        </w:rPr>
      </w:pPr>
      <w:hyperlink r:id="rId9" w:history="1">
        <w:r w:rsidR="00E927CF" w:rsidRPr="00075D51">
          <w:rPr>
            <w:rStyle w:val="Hyperlnk"/>
            <w:rFonts w:ascii="Arial" w:hAnsi="Arial" w:cs="Arial"/>
            <w:i/>
            <w:sz w:val="24"/>
            <w:szCs w:val="24"/>
          </w:rPr>
          <w:t>www.jamstallt.se</w:t>
        </w:r>
      </w:hyperlink>
    </w:p>
    <w:p w:rsidR="00E927CF" w:rsidRPr="00075D51" w:rsidRDefault="00F7288C" w:rsidP="00075D51">
      <w:pPr>
        <w:rPr>
          <w:rFonts w:ascii="Arial" w:hAnsi="Arial" w:cs="Arial"/>
          <w:i/>
          <w:sz w:val="24"/>
          <w:szCs w:val="24"/>
        </w:rPr>
      </w:pPr>
      <w:hyperlink r:id="rId10" w:history="1">
        <w:r w:rsidR="00E927CF" w:rsidRPr="00075D51">
          <w:rPr>
            <w:rStyle w:val="Hyperlnk"/>
            <w:rFonts w:ascii="Arial" w:hAnsi="Arial" w:cs="Arial"/>
            <w:i/>
            <w:sz w:val="24"/>
            <w:szCs w:val="24"/>
          </w:rPr>
          <w:t>www.jamstalldskola.se</w:t>
        </w:r>
      </w:hyperlink>
    </w:p>
    <w:p w:rsidR="00F345E3" w:rsidRPr="00075D51" w:rsidRDefault="00F7288C" w:rsidP="00075D51">
      <w:pPr>
        <w:rPr>
          <w:rFonts w:ascii="Arial" w:hAnsi="Arial" w:cs="Arial"/>
          <w:i/>
          <w:sz w:val="24"/>
          <w:szCs w:val="24"/>
        </w:rPr>
      </w:pPr>
      <w:hyperlink r:id="rId11" w:history="1">
        <w:r w:rsidR="00F345E3" w:rsidRPr="00075D51">
          <w:rPr>
            <w:rStyle w:val="Hyperlnk"/>
            <w:rFonts w:ascii="Arial" w:hAnsi="Arial" w:cs="Arial"/>
            <w:i/>
            <w:sz w:val="24"/>
            <w:szCs w:val="24"/>
          </w:rPr>
          <w:t>www.junibacken.se</w:t>
        </w:r>
      </w:hyperlink>
    </w:p>
    <w:p w:rsidR="00F345E3" w:rsidRPr="00075D51" w:rsidRDefault="00F7288C" w:rsidP="00075D51">
      <w:pPr>
        <w:rPr>
          <w:rFonts w:ascii="Arial" w:hAnsi="Arial" w:cs="Arial"/>
          <w:i/>
          <w:sz w:val="24"/>
          <w:szCs w:val="24"/>
        </w:rPr>
      </w:pPr>
      <w:hyperlink r:id="rId12" w:history="1">
        <w:r w:rsidR="00F345E3" w:rsidRPr="00075D51">
          <w:rPr>
            <w:rStyle w:val="Hyperlnk"/>
            <w:rFonts w:ascii="Arial" w:hAnsi="Arial" w:cs="Arial"/>
            <w:i/>
            <w:sz w:val="24"/>
            <w:szCs w:val="24"/>
          </w:rPr>
          <w:t>www.kulturrådet.se</w:t>
        </w:r>
      </w:hyperlink>
    </w:p>
    <w:p w:rsidR="00F345E3" w:rsidRPr="00F345E3" w:rsidRDefault="00F345E3" w:rsidP="00F345E3">
      <w:pPr>
        <w:pStyle w:val="Liststycke"/>
        <w:rPr>
          <w:rFonts w:ascii="Arial" w:hAnsi="Arial" w:cs="Arial"/>
          <w:i/>
          <w:sz w:val="24"/>
          <w:szCs w:val="24"/>
        </w:rPr>
      </w:pPr>
    </w:p>
    <w:p w:rsidR="00F345E3" w:rsidRPr="00F345E3" w:rsidRDefault="00F345E3" w:rsidP="00F345E3">
      <w:pPr>
        <w:pStyle w:val="Liststycke"/>
        <w:numPr>
          <w:ilvl w:val="0"/>
          <w:numId w:val="1"/>
        </w:numPr>
        <w:rPr>
          <w:rFonts w:ascii="Arial" w:hAnsi="Arial" w:cs="Arial"/>
          <w:i/>
          <w:sz w:val="24"/>
          <w:szCs w:val="24"/>
        </w:rPr>
      </w:pPr>
    </w:p>
    <w:p w:rsidR="00E927CF" w:rsidRDefault="00E927CF" w:rsidP="00E927CF">
      <w:pPr>
        <w:pStyle w:val="Liststycke"/>
        <w:numPr>
          <w:ilvl w:val="0"/>
          <w:numId w:val="1"/>
        </w:numPr>
        <w:rPr>
          <w:rFonts w:ascii="Arial" w:hAnsi="Arial" w:cs="Arial"/>
          <w:sz w:val="24"/>
          <w:szCs w:val="24"/>
        </w:rPr>
      </w:pPr>
    </w:p>
    <w:p w:rsidR="00E927CF" w:rsidRPr="00075D51" w:rsidRDefault="00E927CF" w:rsidP="00075D51">
      <w:pPr>
        <w:rPr>
          <w:rFonts w:ascii="Arial" w:hAnsi="Arial" w:cs="Arial"/>
          <w:b/>
          <w:i/>
          <w:sz w:val="24"/>
          <w:szCs w:val="24"/>
        </w:rPr>
      </w:pPr>
      <w:r w:rsidRPr="00075D51">
        <w:rPr>
          <w:rFonts w:ascii="Arial" w:hAnsi="Arial" w:cs="Arial"/>
          <w:b/>
          <w:i/>
          <w:sz w:val="24"/>
          <w:szCs w:val="24"/>
        </w:rPr>
        <w:t>Utvärdering och analys:</w:t>
      </w:r>
    </w:p>
    <w:p w:rsidR="00E927CF" w:rsidRDefault="00476BC4" w:rsidP="00075D51">
      <w:r w:rsidRPr="00075D51">
        <w:rPr>
          <w:rFonts w:ascii="Arial" w:hAnsi="Arial" w:cs="Arial"/>
          <w:sz w:val="24"/>
          <w:szCs w:val="24"/>
        </w:rPr>
        <w:t>Utvärdering görs på vår utvärderingsdag 15 maj 2015.</w:t>
      </w:r>
    </w:p>
    <w:p w:rsidR="00E927CF" w:rsidRDefault="00E927CF" w:rsidP="00E927CF">
      <w:pPr>
        <w:jc w:val="both"/>
        <w:rPr>
          <w:sz w:val="28"/>
          <w:szCs w:val="28"/>
        </w:rPr>
      </w:pPr>
    </w:p>
    <w:p w:rsidR="00E927CF" w:rsidRDefault="00E927CF" w:rsidP="00E927CF">
      <w:pPr>
        <w:rPr>
          <w:b/>
        </w:rPr>
      </w:pPr>
    </w:p>
    <w:p w:rsidR="00E927CF" w:rsidRDefault="00E927CF" w:rsidP="00E927CF">
      <w:pPr>
        <w:rPr>
          <w:b/>
        </w:rPr>
      </w:pPr>
    </w:p>
    <w:p w:rsidR="00E927CF" w:rsidRDefault="00E927CF" w:rsidP="00E927CF">
      <w:pPr>
        <w:rPr>
          <w:b/>
        </w:rPr>
      </w:pPr>
    </w:p>
    <w:p w:rsidR="00E927CF" w:rsidRDefault="00E927CF" w:rsidP="00E927CF">
      <w:pPr>
        <w:rPr>
          <w:b/>
        </w:rPr>
      </w:pPr>
    </w:p>
    <w:p w:rsidR="00E927CF" w:rsidRDefault="00E927CF" w:rsidP="00E927CF"/>
    <w:p w:rsidR="00E927CF" w:rsidRDefault="00E927CF" w:rsidP="00E927CF">
      <w:pPr>
        <w:rPr>
          <w:b/>
        </w:rPr>
      </w:pPr>
    </w:p>
    <w:p w:rsidR="004F1288" w:rsidRDefault="004F1288">
      <w:bookmarkStart w:id="0" w:name="_GoBack"/>
      <w:bookmarkEnd w:id="0"/>
    </w:p>
    <w:sectPr w:rsidR="004F1288" w:rsidSect="004F12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BB5118"/>
    <w:multiLevelType w:val="hybridMultilevel"/>
    <w:tmpl w:val="A3128244"/>
    <w:lvl w:ilvl="0" w:tplc="E0082708">
      <w:numFmt w:val="bullet"/>
      <w:lvlText w:val=""/>
      <w:lvlJc w:val="left"/>
      <w:pPr>
        <w:ind w:left="720" w:hanging="360"/>
      </w:pPr>
      <w:rPr>
        <w:rFonts w:ascii="Symbol" w:eastAsiaTheme="minorHAnsi" w:hAnsi="Symbol" w:cstheme="minorBidi" w:hint="default"/>
        <w:lang w:val="sv-SE"/>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abstractNum w:abstractNumId="1">
    <w:nsid w:val="424229E2"/>
    <w:multiLevelType w:val="hybridMultilevel"/>
    <w:tmpl w:val="1D465BD6"/>
    <w:lvl w:ilvl="0" w:tplc="041D0001">
      <w:start w:val="1"/>
      <w:numFmt w:val="bullet"/>
      <w:lvlText w:val=""/>
      <w:lvlJc w:val="left"/>
      <w:pPr>
        <w:ind w:left="3645" w:hanging="360"/>
      </w:pPr>
      <w:rPr>
        <w:rFonts w:ascii="Symbol" w:hAnsi="Symbol" w:hint="default"/>
      </w:rPr>
    </w:lvl>
    <w:lvl w:ilvl="1" w:tplc="041D0003" w:tentative="1">
      <w:start w:val="1"/>
      <w:numFmt w:val="bullet"/>
      <w:lvlText w:val="o"/>
      <w:lvlJc w:val="left"/>
      <w:pPr>
        <w:ind w:left="4365" w:hanging="360"/>
      </w:pPr>
      <w:rPr>
        <w:rFonts w:ascii="Courier New" w:hAnsi="Courier New" w:cs="Courier New" w:hint="default"/>
      </w:rPr>
    </w:lvl>
    <w:lvl w:ilvl="2" w:tplc="041D0005" w:tentative="1">
      <w:start w:val="1"/>
      <w:numFmt w:val="bullet"/>
      <w:lvlText w:val=""/>
      <w:lvlJc w:val="left"/>
      <w:pPr>
        <w:ind w:left="5085" w:hanging="360"/>
      </w:pPr>
      <w:rPr>
        <w:rFonts w:ascii="Wingdings" w:hAnsi="Wingdings" w:hint="default"/>
      </w:rPr>
    </w:lvl>
    <w:lvl w:ilvl="3" w:tplc="041D0001" w:tentative="1">
      <w:start w:val="1"/>
      <w:numFmt w:val="bullet"/>
      <w:lvlText w:val=""/>
      <w:lvlJc w:val="left"/>
      <w:pPr>
        <w:ind w:left="5805" w:hanging="360"/>
      </w:pPr>
      <w:rPr>
        <w:rFonts w:ascii="Symbol" w:hAnsi="Symbol" w:hint="default"/>
      </w:rPr>
    </w:lvl>
    <w:lvl w:ilvl="4" w:tplc="041D0003" w:tentative="1">
      <w:start w:val="1"/>
      <w:numFmt w:val="bullet"/>
      <w:lvlText w:val="o"/>
      <w:lvlJc w:val="left"/>
      <w:pPr>
        <w:ind w:left="6525" w:hanging="360"/>
      </w:pPr>
      <w:rPr>
        <w:rFonts w:ascii="Courier New" w:hAnsi="Courier New" w:cs="Courier New" w:hint="default"/>
      </w:rPr>
    </w:lvl>
    <w:lvl w:ilvl="5" w:tplc="041D0005" w:tentative="1">
      <w:start w:val="1"/>
      <w:numFmt w:val="bullet"/>
      <w:lvlText w:val=""/>
      <w:lvlJc w:val="left"/>
      <w:pPr>
        <w:ind w:left="7245" w:hanging="360"/>
      </w:pPr>
      <w:rPr>
        <w:rFonts w:ascii="Wingdings" w:hAnsi="Wingdings" w:hint="default"/>
      </w:rPr>
    </w:lvl>
    <w:lvl w:ilvl="6" w:tplc="041D0001" w:tentative="1">
      <w:start w:val="1"/>
      <w:numFmt w:val="bullet"/>
      <w:lvlText w:val=""/>
      <w:lvlJc w:val="left"/>
      <w:pPr>
        <w:ind w:left="7965" w:hanging="360"/>
      </w:pPr>
      <w:rPr>
        <w:rFonts w:ascii="Symbol" w:hAnsi="Symbol" w:hint="default"/>
      </w:rPr>
    </w:lvl>
    <w:lvl w:ilvl="7" w:tplc="041D0003" w:tentative="1">
      <w:start w:val="1"/>
      <w:numFmt w:val="bullet"/>
      <w:lvlText w:val="o"/>
      <w:lvlJc w:val="left"/>
      <w:pPr>
        <w:ind w:left="8685" w:hanging="360"/>
      </w:pPr>
      <w:rPr>
        <w:rFonts w:ascii="Courier New" w:hAnsi="Courier New" w:cs="Courier New" w:hint="default"/>
      </w:rPr>
    </w:lvl>
    <w:lvl w:ilvl="8" w:tplc="041D0005" w:tentative="1">
      <w:start w:val="1"/>
      <w:numFmt w:val="bullet"/>
      <w:lvlText w:val=""/>
      <w:lvlJc w:val="left"/>
      <w:pPr>
        <w:ind w:left="9405"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7CF"/>
    <w:rsid w:val="00026F4F"/>
    <w:rsid w:val="00070490"/>
    <w:rsid w:val="00070670"/>
    <w:rsid w:val="00075D51"/>
    <w:rsid w:val="00097513"/>
    <w:rsid w:val="000C7643"/>
    <w:rsid w:val="000F09FC"/>
    <w:rsid w:val="00106669"/>
    <w:rsid w:val="00286BEF"/>
    <w:rsid w:val="002E47DE"/>
    <w:rsid w:val="003372AF"/>
    <w:rsid w:val="003F4751"/>
    <w:rsid w:val="00401B70"/>
    <w:rsid w:val="004170DA"/>
    <w:rsid w:val="00476BC4"/>
    <w:rsid w:val="00496FB5"/>
    <w:rsid w:val="004F1288"/>
    <w:rsid w:val="005B6C07"/>
    <w:rsid w:val="0065113A"/>
    <w:rsid w:val="006528DD"/>
    <w:rsid w:val="00721EF0"/>
    <w:rsid w:val="008374F5"/>
    <w:rsid w:val="008626D6"/>
    <w:rsid w:val="0088169E"/>
    <w:rsid w:val="008D4F80"/>
    <w:rsid w:val="00A26828"/>
    <w:rsid w:val="00A43BDB"/>
    <w:rsid w:val="00A75E42"/>
    <w:rsid w:val="00B150C2"/>
    <w:rsid w:val="00B634BE"/>
    <w:rsid w:val="00BB2931"/>
    <w:rsid w:val="00BD195F"/>
    <w:rsid w:val="00CC3CA3"/>
    <w:rsid w:val="00D673BA"/>
    <w:rsid w:val="00DE7557"/>
    <w:rsid w:val="00E21E18"/>
    <w:rsid w:val="00E927CF"/>
    <w:rsid w:val="00F345E3"/>
    <w:rsid w:val="00F7288C"/>
    <w:rsid w:val="00FA207A"/>
    <w:rsid w:val="00FE529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E927CF"/>
    <w:rPr>
      <w:color w:val="0000FF" w:themeColor="hyperlink"/>
      <w:u w:val="single"/>
    </w:rPr>
  </w:style>
  <w:style w:type="paragraph" w:styleId="Liststycke">
    <w:name w:val="List Paragraph"/>
    <w:basedOn w:val="Normal"/>
    <w:uiPriority w:val="34"/>
    <w:qFormat/>
    <w:rsid w:val="00E927C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E927CF"/>
    <w:rPr>
      <w:color w:val="0000FF" w:themeColor="hyperlink"/>
      <w:u w:val="single"/>
    </w:rPr>
  </w:style>
  <w:style w:type="paragraph" w:styleId="Liststycke">
    <w:name w:val="List Paragraph"/>
    <w:basedOn w:val="Normal"/>
    <w:uiPriority w:val="34"/>
    <w:qFormat/>
    <w:rsid w:val="00E927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9985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rnkonventionen.se"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astridlindgren.se" TargetMode="External"/><Relationship Id="rId12" Type="http://schemas.openxmlformats.org/officeDocument/2006/relationships/hyperlink" Target="http://www.kulturr&#229;det.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kolverket.se" TargetMode="External"/><Relationship Id="rId11" Type="http://schemas.openxmlformats.org/officeDocument/2006/relationships/hyperlink" Target="http://www.junibacken.se" TargetMode="External"/><Relationship Id="rId5" Type="http://schemas.openxmlformats.org/officeDocument/2006/relationships/webSettings" Target="webSettings.xml"/><Relationship Id="rId10" Type="http://schemas.openxmlformats.org/officeDocument/2006/relationships/hyperlink" Target="http://www.jamstalldskola.se" TargetMode="External"/><Relationship Id="rId4" Type="http://schemas.openxmlformats.org/officeDocument/2006/relationships/settings" Target="settings.xml"/><Relationship Id="rId9" Type="http://schemas.openxmlformats.org/officeDocument/2006/relationships/hyperlink" Target="http://www.jamstallt.s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1268</Words>
  <Characters>6721</Characters>
  <Application>Microsoft Office Word</Application>
  <DocSecurity>0</DocSecurity>
  <Lines>56</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7974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Användare</dc:creator>
  <cp:lastModifiedBy>Inger</cp:lastModifiedBy>
  <cp:revision>3</cp:revision>
  <dcterms:created xsi:type="dcterms:W3CDTF">2015-02-03T14:22:00Z</dcterms:created>
  <dcterms:modified xsi:type="dcterms:W3CDTF">2015-02-05T07:25:00Z</dcterms:modified>
</cp:coreProperties>
</file>